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outlineLvl w:val="0"/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徐州市国盛控股集团有限公司2020年度招聘岗位表</w:t>
      </w:r>
    </w:p>
    <w:p>
      <w:pPr>
        <w:spacing w:line="560" w:lineRule="exact"/>
        <w:ind w:firstLine="640" w:firstLineChars="200"/>
        <w:outlineLvl w:val="0"/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</w:pPr>
    </w:p>
    <w:tbl>
      <w:tblPr>
        <w:tblStyle w:val="2"/>
        <w:tblW w:w="9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68"/>
        <w:gridCol w:w="567"/>
        <w:gridCol w:w="823"/>
        <w:gridCol w:w="1020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568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8080" w:type="dxa"/>
            <w:gridSpan w:val="3"/>
            <w:noWrap w:val="0"/>
            <w:vAlign w:val="center"/>
          </w:tcPr>
          <w:p>
            <w:pPr>
              <w:spacing w:line="560" w:lineRule="exact"/>
              <w:ind w:firstLine="2479" w:firstLineChars="1029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</w:p>
        </w:tc>
        <w:tc>
          <w:tcPr>
            <w:tcW w:w="568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6237" w:type="dxa"/>
            <w:noWrap w:val="0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集团本部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会计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财务会计专业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1.年龄35周岁以下，具有1年以上银行、证券等金融机构财务工作经验或实习经验；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2.具备初级会计职称，熟练操作财务软件，掌握财务、税收、金融相关政策；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3.具有良好的沟通、协调能力及团队协作精神；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4.具有较强的成本管理、风险控制和财务分析能力；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</w:t>
            </w:r>
            <w:r>
              <w:rPr>
                <w:rFonts w:ascii="Times New Roman" w:hAnsi="Times New Roman" w:eastAsia="楷体"/>
                <w:bCs/>
                <w:szCs w:val="21"/>
              </w:rPr>
              <w:t>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集团本部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投资管理岗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财务、金融、法律等相关专业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1.年龄35周岁以下，具有3年以上金融或相关行业从业经验； 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2.对宏观经济形势、金融行业发展有较清晰认识，并具有一定的研究、分析能力；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3.熟悉股权投资、公司治理相关业务，具有较丰富的操作经验；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4.拥有较强的团队精神、统筹能力、执行能力；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5.具有较强的文字功底；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6.</w:t>
            </w:r>
            <w:r>
              <w:rPr>
                <w:rFonts w:ascii="Times New Roman" w:hAnsi="Times New Roman" w:eastAsia="楷体"/>
                <w:bCs/>
                <w:szCs w:val="21"/>
              </w:rPr>
              <w:t>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集团本部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风控专员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金融、财务、法律等相关专业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1.年龄35周岁以下，具有3年以上银行、证券、担保等金融企业风控工作经验；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2.具有敏锐的风险识别和判断能力；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3.熟练掌握金融等相关领域知识以及相关法律法规；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4.无过往不良从业经历，具有较强的文字表达、沟通协调及处理复杂问题能力;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5.有较好的文字处理及沟通协调能力;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6.</w:t>
            </w:r>
            <w:r>
              <w:rPr>
                <w:rFonts w:ascii="Times New Roman" w:hAnsi="Times New Roman" w:eastAsia="楷体"/>
                <w:bCs/>
                <w:szCs w:val="21"/>
              </w:rPr>
              <w:t xml:space="preserve"> 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集团本部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法务专员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法律相关专业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1.具有法律资格证书或律师执业证书；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2.年龄35周岁以下，具有3年以上大型多元化公司法务工作或律所工作经验，有金融投资行业工作经验优先；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3.熟练掌握合同法、公司法等民商事法律法规；熟悉公司合同管理体系和法律风险控制流程；熟悉企业合资、收购、商务谈判、合同审核等相关法律问题；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4.无过往不良从业经历，具备较强的文字表达能力和沟通能力。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</w:t>
            </w:r>
            <w:r>
              <w:rPr>
                <w:rFonts w:ascii="Times New Roman" w:hAnsi="Times New Roman" w:eastAsia="楷体"/>
                <w:bCs/>
                <w:szCs w:val="21"/>
              </w:rPr>
              <w:t>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融资担保公司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业务助理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会计、法务、金融学等相关专业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1.具有融资担保、银行信贷等相关领域从业经验者优先；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2.遵守国家法律法规，具有良好的道德素养、团队合作意识和较强的沟通协调能力、市场开拓能力；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3.能熟练掌握和运用金融财经相关知识，具有较强的语言文字表达能力和综合分析能力；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4.年龄35周岁以下，过往无不良从业经历，作风严谨踏实；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</w:t>
            </w:r>
            <w:r>
              <w:rPr>
                <w:rFonts w:ascii="Times New Roman" w:hAnsi="Times New Roman" w:eastAsia="楷体"/>
                <w:bCs/>
                <w:szCs w:val="21"/>
              </w:rPr>
              <w:t>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国盛富瑞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ascii="Times New Roman" w:hAnsi="Times New Roman" w:eastAsia="楷体"/>
                <w:bCs/>
                <w:szCs w:val="21"/>
              </w:rPr>
              <w:t>投资助理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会计、法律、金融学等相关专业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1.年龄30周岁以下，具有基金从业资格；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2.具有2年以上股权管理、投融资等相关工作经验,具备项目投资管理知识，熟悉投资业务流程，掌握投资运作和项目操控技巧，具有较强投后管理能力；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3.无过往不良从业经历，具有良好的沟通协调能力，作风严谨；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4.熟悉国内相关法律法规及政策；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</w:t>
            </w:r>
            <w:r>
              <w:rPr>
                <w:rFonts w:ascii="Times New Roman" w:hAnsi="Times New Roman" w:eastAsia="楷体"/>
                <w:bCs/>
                <w:szCs w:val="21"/>
              </w:rPr>
              <w:t>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产业基金公司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高级投资经理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1.具有基金从业资格，具有2年以上pe或vc投资实践经验，或3年以上银行、基金、证券公司等金融机构从业经验优先；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2.熟悉国内私募相关法律法规，掌握一定投资运作和项目操控技巧，拥有严谨的投资逻辑、较强的投资价值标准以及投后管理能力；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3.了解私募基金的募集、投资、投资后管理、退出等全部流程，有成功退出项目经验者优先；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4.年龄35周岁以下，过往无不良从业经历，作风严谨踏实；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</w:t>
            </w:r>
            <w:r>
              <w:rPr>
                <w:rFonts w:ascii="Times New Roman" w:hAnsi="Times New Roman" w:eastAsia="楷体"/>
                <w:bCs/>
                <w:szCs w:val="21"/>
              </w:rPr>
              <w:t>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投资助理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1.具有基金从业资格，年龄35周岁以下，过往无不良从业经历，作风严谨踏实；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2.具有良好的道德素养、团队合作意识和较强的沟通协调能力；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3.熟悉掌握国内私募相关法律法规、投资运作和项目操控技巧；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联徐公司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法务专员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法律相关专业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1.具有法律资格证书或律师执业证书；工作严谨，审慎细致，过往无不良从业经历；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2.年龄不超过35周岁；具有1年以上银行、信托等金融企业风险相关工作经验，熟悉投资、金融、财务相关知识和法律法规，熟悉市场风险管理、信用风险评估与管理等相关业务； 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3.具有较强的逻辑应变、文字处理能力，能够独立草拟合同、撰写项目方案，法律功底较为扎实；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小贷公司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信贷员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1.年龄35周岁以下，具有1年以上相关工作经验，过往无不良从业经历；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2.熟悉信贷业务及相关法律法规及政策，具有银行、证券、基金等金融从业资格；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3.具有良好的道德素养、团队合作意识和较强的沟通协调能力；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会计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财务会计专业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1.年龄35周岁以下，具有1年以上银行、证券等金融机构财务工作经验或实习经验；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2.具备初级会计职称，熟练操作财务软件，掌握财务、税收</w:t>
            </w:r>
            <w:r>
              <w:rPr>
                <w:rFonts w:hint="eastAsia" w:ascii="Times New Roman" w:hAnsi="Times New Roman" w:eastAsia="楷体"/>
                <w:bCs/>
                <w:szCs w:val="21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楷体"/>
                <w:bCs/>
                <w:szCs w:val="21"/>
              </w:rPr>
              <w:t>政策；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3.具有良好的沟通、协调能力及团队协作精神；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4.具有较强的成本管理、风险控制和财务分析能力；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</w:t>
            </w:r>
            <w:r>
              <w:rPr>
                <w:rFonts w:ascii="Times New Roman" w:hAnsi="Times New Roman" w:eastAsia="楷体"/>
                <w:bCs/>
                <w:szCs w:val="21"/>
              </w:rPr>
              <w:t>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国盛住房置业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综合文秘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中文、文秘、新闻、策划等相关专业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1.全日制本科及以上学历，中文、文秘、新闻、策划等相关专业，辅修金融或经济专业者优先考虑；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2.年龄35周岁以下，具有较强的文字功底；（请提供本人比较满意的文字作品，例如：工作总结、讲话稿等）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3.具有较强的组织、沟通、策划能力，撰写过具有创意性主题的推广文案及宣传文案；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前端工程师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计算机科学与技术、软件工程等相关专业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1.具有3年以上Web前端开发经验，有移动端Web页、小程序、Hybrid app开发经验者优先；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练掌握HTML5、CSS3、JTypescript、HTTP协议、Server端语言、主流前端框架、git和svn版本管理工具，具有发布项目版本能力；熟练使用jquery、vue、vue-cli、webpack/glup等前端框架工具。精通浏览器、网络调试工具，熟悉nodejs，懂跨域交互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3.精通面向对象的javascript开发，能实现模块封装、单元测试，熟悉前端后端分离的开发模式；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4.具有性能优化经验，熟悉前端自动化和工程化,熟练使用webpack,对前端模块化、组件封装有一定经验；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Android/IOS开发工程师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计算机科学与技术、软件工程或物联网工程等相关专业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1.具有3年以上Andriod/IOS系统APP开发经验，具有BLE、zigbee、wifi、LORA、NB-IOT开发经验优先；有至少两个以上采集通信方面的物联网项目开发经验的优先；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2.熟悉Java语言，熟悉掌握Andriod Studio开发工具。可独立搭建Android/IOS开发测试环境、应用程序开发、调试、适配和移植；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3.有扎实的Object-C语言基础，熟悉Swift、C语言。了解Android、iOS调试工具和方法，熟悉Andriod开发流程、网络通信机制，Socket通信、TCP/IP、MQTT等有相关的程序设计；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4.具有良好的沟通、协调能力及团队协作精神；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网络维护工程师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计算机、通信相关专业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1.具有2年以上网络运维相关工作经验；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2.熟悉多种网络安全技术</w:t>
            </w:r>
            <w:r>
              <w:rPr>
                <w:rFonts w:hint="eastAsia" w:ascii="Times New Roman" w:hAnsi="Times New Roman" w:eastAsia="楷体"/>
                <w:bCs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楷体"/>
                <w:bCs/>
                <w:szCs w:val="21"/>
              </w:rPr>
              <w:t>主流品牌的网络产品，有较好的理论基础和实践经验，了解各种安全产品的特点、使用方法</w:t>
            </w:r>
            <w:r>
              <w:rPr>
                <w:rFonts w:hint="eastAsia" w:ascii="Times New Roman" w:hAnsi="Times New Roman" w:eastAsia="楷体"/>
                <w:bCs/>
                <w:szCs w:val="21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楷体"/>
                <w:bCs/>
                <w:szCs w:val="21"/>
              </w:rPr>
              <w:t>技巧；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 具有良好的沟通、协调能力及团队协作精神；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4.有华为、H3C、思科认证证书或同类别认证者优先；</w:t>
            </w:r>
          </w:p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709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合计</w:t>
            </w:r>
          </w:p>
        </w:tc>
        <w:tc>
          <w:tcPr>
            <w:tcW w:w="568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20</w:t>
            </w:r>
          </w:p>
        </w:tc>
        <w:tc>
          <w:tcPr>
            <w:tcW w:w="823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6237" w:type="dxa"/>
            <w:noWrap w:val="0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F2FF9"/>
    <w:rsid w:val="210F2FF9"/>
    <w:rsid w:val="29FB54D9"/>
    <w:rsid w:val="3FAA3A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2020-11-11T02:06:00Z</dcterms:created>
  <dc:creator>№深~邃‰</dc:creator>
  <cp:lastModifiedBy>№深~邃‰</cp:lastModifiedBy>
  <dcterms:modified xsi:type="dcterms:W3CDTF">2020-11-11T02:09:15Z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